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C7135" w14:textId="77777777" w:rsidR="0010192D" w:rsidRDefault="0010192D">
      <w:pPr>
        <w:spacing w:before="60" w:after="60"/>
      </w:pPr>
    </w:p>
    <w:p w14:paraId="529FC43C" w14:textId="77777777" w:rsidR="0010192D" w:rsidRDefault="00000000">
      <w:pPr>
        <w:spacing w:before="500" w:after="160"/>
        <w:jc w:val="center"/>
      </w:pPr>
      <w:r>
        <w:rPr>
          <w:b/>
          <w:bCs/>
          <w:color w:val="1A56A0"/>
          <w:sz w:val="64"/>
          <w:szCs w:val="64"/>
        </w:rPr>
        <w:t>QWEASE</w:t>
      </w:r>
    </w:p>
    <w:p w14:paraId="563824A9" w14:textId="77777777" w:rsidR="0010192D" w:rsidRDefault="00000000">
      <w:pPr>
        <w:spacing w:after="120"/>
        <w:jc w:val="center"/>
      </w:pPr>
      <w:r>
        <w:rPr>
          <w:b/>
          <w:bCs/>
          <w:sz w:val="36"/>
          <w:szCs w:val="36"/>
        </w:rPr>
        <w:t>Politique de Confidentialité</w:t>
      </w:r>
    </w:p>
    <w:p w14:paraId="42E352B1" w14:textId="77777777" w:rsidR="0010192D" w:rsidRDefault="00000000">
      <w:pPr>
        <w:spacing w:after="80"/>
        <w:jc w:val="center"/>
      </w:pPr>
      <w:r>
        <w:rPr>
          <w:color w:val="1A56A0"/>
        </w:rPr>
        <w:t>Conforme au Règlement (UE) 2016/679 — RGPD</w:t>
      </w:r>
    </w:p>
    <w:p w14:paraId="25E82E56" w14:textId="77777777" w:rsidR="0010192D" w:rsidRDefault="00000000">
      <w:pPr>
        <w:spacing w:after="500"/>
        <w:jc w:val="center"/>
      </w:pPr>
      <w:r>
        <w:rPr>
          <w:color w:val="AAAAAA"/>
        </w:rPr>
        <w:t>Version du 7 mars 2026</w:t>
      </w:r>
    </w:p>
    <w:p w14:paraId="57467182" w14:textId="77777777" w:rsidR="0010192D" w:rsidRDefault="00000000">
      <w:pPr>
        <w:pBdr>
          <w:top w:val="single" w:sz="4" w:space="0" w:color="1A56A0"/>
          <w:left w:val="single" w:sz="4" w:space="0" w:color="1A56A0"/>
          <w:right w:val="single" w:sz="4" w:space="0" w:color="1A56A0"/>
        </w:pBdr>
        <w:shd w:val="clear" w:color="auto" w:fill="E8F0FA"/>
        <w:spacing w:before="100"/>
      </w:pPr>
      <w:r>
        <w:rPr>
          <w:b/>
          <w:bCs/>
          <w:color w:val="1A56A0"/>
          <w:sz w:val="22"/>
          <w:szCs w:val="22"/>
        </w:rPr>
        <w:t xml:space="preserve">  Responsable de traitement</w:t>
      </w:r>
    </w:p>
    <w:p w14:paraId="447D6104" w14:textId="77777777" w:rsidR="0010192D" w:rsidRDefault="00000000">
      <w:pPr>
        <w:shd w:val="clear" w:color="auto" w:fill="E8F0FA"/>
        <w:spacing w:after="40"/>
      </w:pPr>
      <w:r>
        <w:rPr>
          <w:b/>
          <w:bCs/>
          <w:color w:val="1A56A0"/>
        </w:rPr>
        <w:t xml:space="preserve">  Nom commercial : </w:t>
      </w:r>
      <w:r>
        <w:t>Qwease</w:t>
      </w:r>
    </w:p>
    <w:p w14:paraId="18FFB9A9" w14:textId="77777777" w:rsidR="0010192D" w:rsidRDefault="00000000">
      <w:pPr>
        <w:shd w:val="clear" w:color="auto" w:fill="E8F0FA"/>
        <w:spacing w:after="40"/>
      </w:pPr>
      <w:r>
        <w:rPr>
          <w:b/>
          <w:bCs/>
          <w:color w:val="1A56A0"/>
        </w:rPr>
        <w:t xml:space="preserve">  Statut : </w:t>
      </w:r>
      <w:r>
        <w:t>Auto-entrepreneur — France</w:t>
      </w:r>
    </w:p>
    <w:p w14:paraId="25824EC1" w14:textId="7EDFACF7" w:rsidR="0010192D" w:rsidRDefault="00000000">
      <w:pPr>
        <w:shd w:val="clear" w:color="auto" w:fill="E8F0FA"/>
        <w:spacing w:after="40"/>
      </w:pPr>
      <w:r>
        <w:rPr>
          <w:b/>
          <w:bCs/>
          <w:color w:val="1A56A0"/>
        </w:rPr>
        <w:t xml:space="preserve">  Contact : </w:t>
      </w:r>
      <w:r>
        <w:t>privacy@qwease.fr</w:t>
      </w:r>
    </w:p>
    <w:p w14:paraId="13140B19" w14:textId="77777777" w:rsidR="0010192D" w:rsidRDefault="00000000">
      <w:pPr>
        <w:pBdr>
          <w:left w:val="single" w:sz="4" w:space="0" w:color="1A56A0"/>
          <w:bottom w:val="single" w:sz="4" w:space="0" w:color="1A56A0"/>
          <w:right w:val="single" w:sz="4" w:space="0" w:color="1A56A0"/>
        </w:pBdr>
        <w:shd w:val="clear" w:color="auto" w:fill="E8F0FA"/>
        <w:spacing w:after="200"/>
      </w:pPr>
      <w:r>
        <w:t xml:space="preserve">  Autorité de contrôle compétente : CNIL — www.cnil.fr</w:t>
      </w:r>
    </w:p>
    <w:p w14:paraId="02FA6E6A" w14:textId="77777777" w:rsidR="0010192D" w:rsidRDefault="00000000">
      <w:pPr>
        <w:pStyle w:val="Titre1"/>
        <w:pBdr>
          <w:bottom w:val="single" w:sz="4" w:space="4" w:color="1A56A0"/>
        </w:pBdr>
      </w:pPr>
      <w:r>
        <w:t>1. Qui sommes-nous et pourquoi cette politique ?</w:t>
      </w:r>
    </w:p>
    <w:p w14:paraId="5C6A920D" w14:textId="77777777" w:rsidR="0010192D" w:rsidRDefault="00000000">
      <w:pPr>
        <w:spacing w:before="80" w:after="120"/>
        <w:jc w:val="both"/>
      </w:pPr>
      <w:r>
        <w:t>Qwease est un service SaaS de gestion de tickets opéré par un auto-entrepreneur établi en France. La présente Politique de Confidentialité décrit comment nous collectons, utilisons, hébergeons et protégeons les données à caractère personnel dans le cadre de l'utilisation de notre service et de notre site web.</w:t>
      </w:r>
    </w:p>
    <w:p w14:paraId="7F71E9BE" w14:textId="77777777" w:rsidR="0010192D" w:rsidRDefault="00000000">
      <w:pPr>
        <w:spacing w:before="80" w:after="120"/>
        <w:jc w:val="both"/>
      </w:pPr>
      <w:r>
        <w:t>Elle s'adresse aux représentants et utilisateurs de nos clients professionnels (B2B), ainsi qu'à toute personne visitant notre site web ou nous contactant.</w:t>
      </w:r>
    </w:p>
    <w:p w14:paraId="502119E1" w14:textId="77777777" w:rsidR="0010192D" w:rsidRDefault="00000000">
      <w:pPr>
        <w:spacing w:before="80" w:after="120"/>
        <w:jc w:val="both"/>
      </w:pPr>
      <w:r>
        <w:t>Nous agissons selon les cas en qualité de responsable de traitement (pour les données de nos clients directs) ou de sous-traitant (pour les données que nos clients traitent via Qwease). Cette distinction est précisée à l'article 3.</w:t>
      </w:r>
    </w:p>
    <w:p w14:paraId="20EAB052" w14:textId="77777777" w:rsidR="0010192D" w:rsidRDefault="00000000">
      <w:pPr>
        <w:pStyle w:val="Titre1"/>
        <w:pBdr>
          <w:bottom w:val="single" w:sz="4" w:space="4" w:color="1A56A0"/>
        </w:pBdr>
      </w:pPr>
      <w:r>
        <w:t>2. Données collectées et finalités</w:t>
      </w:r>
    </w:p>
    <w:p w14:paraId="667AFCA0" w14:textId="77777777" w:rsidR="0010192D" w:rsidRDefault="00000000">
      <w:pPr>
        <w:pStyle w:val="Titre2"/>
      </w:pPr>
      <w:r>
        <w:t>2.1 Données de compte et de facturation</w:t>
      </w:r>
    </w:p>
    <w:p w14:paraId="173A60DE" w14:textId="77777777" w:rsidR="0010192D" w:rsidRDefault="00000000">
      <w:pPr>
        <w:spacing w:before="80" w:after="120"/>
        <w:jc w:val="both"/>
      </w:pPr>
      <w:r>
        <w:t>Lors de la création d'un compte et de la souscription à Qwease, nous collectons les données suivantes :</w:t>
      </w:r>
    </w:p>
    <w:p w14:paraId="35A2D6DA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Identité : </w:t>
      </w:r>
      <w:r>
        <w:t>nom, prénom, fonction</w:t>
      </w:r>
    </w:p>
    <w:p w14:paraId="4319377F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Coordonnées professionnelles : </w:t>
      </w:r>
      <w:r>
        <w:t>adresse e-mail professionnelle, nom de l'entreprise</w:t>
      </w:r>
    </w:p>
    <w:p w14:paraId="3972D5DC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Données de facturation : </w:t>
      </w:r>
      <w:r>
        <w:t>adresse de facturation, SIRET (optionnel)</w:t>
      </w:r>
    </w:p>
    <w:p w14:paraId="058320C8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Données de paiement : </w:t>
      </w:r>
      <w:r>
        <w:t>gérées exclusivement par Stripe — nous ne stockons aucune donnée bancaire</w:t>
      </w:r>
    </w:p>
    <w:p w14:paraId="128D538E" w14:textId="77777777" w:rsidR="0010192D" w:rsidRDefault="0010192D">
      <w:pPr>
        <w:spacing w:before="60" w:after="60"/>
      </w:pPr>
    </w:p>
    <w:p w14:paraId="52CB1938" w14:textId="77777777" w:rsidR="0010192D" w:rsidRDefault="00000000">
      <w:pPr>
        <w:spacing w:before="80" w:after="120"/>
        <w:jc w:val="both"/>
      </w:pPr>
      <w:r>
        <w:t>Ces données sont traitées sur la base de l'exécution du contrat (art. 6.1.b RGPD) et du respect de nos obligations légales comptables (art. 6.1.c RGPD).</w:t>
      </w:r>
    </w:p>
    <w:p w14:paraId="549360BE" w14:textId="77777777" w:rsidR="0010192D" w:rsidRDefault="00000000">
      <w:pPr>
        <w:pStyle w:val="Titre2"/>
      </w:pPr>
      <w:r>
        <w:t>2.2 Données d'utilisation du Service</w:t>
      </w:r>
    </w:p>
    <w:p w14:paraId="34F34C57" w14:textId="77777777" w:rsidR="0010192D" w:rsidRDefault="00000000">
      <w:pPr>
        <w:spacing w:before="80" w:after="120"/>
        <w:jc w:val="both"/>
      </w:pPr>
      <w:r>
        <w:t>Dans le cadre de l'utilisation de Qwease, nous collectons automatiquement :</w:t>
      </w:r>
    </w:p>
    <w:p w14:paraId="74C46DFC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Logs de connexion : </w:t>
      </w:r>
      <w:r>
        <w:t>adresse IP, navigateur, système d'exploitation, horodatage</w:t>
      </w:r>
    </w:p>
    <w:p w14:paraId="2EBC4838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Données de navigation : </w:t>
      </w:r>
      <w:r>
        <w:t>pages visitées, fonctionnalités utilisées, durée de session</w:t>
      </w:r>
    </w:p>
    <w:p w14:paraId="082B66F0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Données techniques : </w:t>
      </w:r>
      <w:r>
        <w:t>identifiants de session, préférences d'interface</w:t>
      </w:r>
    </w:p>
    <w:p w14:paraId="0418A975" w14:textId="77777777" w:rsidR="0010192D" w:rsidRDefault="0010192D">
      <w:pPr>
        <w:spacing w:before="60" w:after="60"/>
      </w:pPr>
    </w:p>
    <w:p w14:paraId="41299DAF" w14:textId="77777777" w:rsidR="0010192D" w:rsidRDefault="00000000">
      <w:pPr>
        <w:spacing w:before="80" w:after="120"/>
        <w:jc w:val="both"/>
      </w:pPr>
      <w:r>
        <w:lastRenderedPageBreak/>
        <w:t>Ces données sont traitées sur la base de notre intérêt légitime (art. 6.1.f RGPD) à assurer la sécurité, la stabilité et l'amélioration du Service.</w:t>
      </w:r>
    </w:p>
    <w:p w14:paraId="7493148B" w14:textId="77777777" w:rsidR="0010192D" w:rsidRDefault="00000000">
      <w:pPr>
        <w:pStyle w:val="Titre2"/>
      </w:pPr>
      <w:r>
        <w:t>2.3 Données de contact et support</w:t>
      </w:r>
    </w:p>
    <w:p w14:paraId="49880DC2" w14:textId="77777777" w:rsidR="0010192D" w:rsidRDefault="00000000">
      <w:pPr>
        <w:spacing w:before="80" w:after="120"/>
        <w:jc w:val="both"/>
      </w:pPr>
      <w:r>
        <w:t>Lorsque vous nous contactez (e-mail, formulaire de contact), nous traitons les données nécessaires à la gestion de votre demande : identité, coordonnées, contenu de la demande. Base légale : intérêt légitime et exécution du contrat.</w:t>
      </w:r>
    </w:p>
    <w:p w14:paraId="0384AFA9" w14:textId="77777777" w:rsidR="0010192D" w:rsidRDefault="00000000">
      <w:pPr>
        <w:pStyle w:val="Titre2"/>
      </w:pPr>
      <w:r>
        <w:t>2.4 Données saisies dans le Service (tickets, utilisateurs finaux)</w:t>
      </w:r>
    </w:p>
    <w:p w14:paraId="14539441" w14:textId="77777777" w:rsidR="0010192D" w:rsidRDefault="00000000">
      <w:pPr>
        <w:spacing w:before="80" w:after="120"/>
        <w:jc w:val="both"/>
      </w:pPr>
      <w:r>
        <w:t>Les données personnelles que vos équipes saisissent dans Qwease (contenu des tickets, noms d'utilisateurs, contacts...) sont traitées par Qwease en qualité de sous-traitant pour votre compte. Vous êtes responsable de traitement pour ces données. Nous ne les utilisons à aucune fin autre que la fourniture du Service. Voir article 3 pour les détails.</w:t>
      </w:r>
    </w:p>
    <w:p w14:paraId="656B3B62" w14:textId="77777777" w:rsidR="0010192D" w:rsidRDefault="00000000">
      <w:pPr>
        <w:pStyle w:val="Titre1"/>
        <w:pBdr>
          <w:bottom w:val="single" w:sz="4" w:space="4" w:color="1A56A0"/>
        </w:pBdr>
      </w:pPr>
      <w:r>
        <w:t>3. Qwease en tant que sous-traitant</w:t>
      </w:r>
    </w:p>
    <w:p w14:paraId="5DD1FA2A" w14:textId="77777777" w:rsidR="0010192D" w:rsidRDefault="00000000">
      <w:pPr>
        <w:spacing w:before="80" w:after="120"/>
        <w:jc w:val="both"/>
      </w:pPr>
      <w:r>
        <w:t>Lorsque vous utilisez Qwease pour gérer vos propres tickets et données clients, vous agissez en qualité de responsable de traitement et Qwease agit en qualité de sous-traitant au sens de l'article 28 du RGPD.</w:t>
      </w:r>
    </w:p>
    <w:p w14:paraId="5B76F5BF" w14:textId="77777777" w:rsidR="0010192D" w:rsidRDefault="00000000">
      <w:pPr>
        <w:spacing w:before="80" w:after="120"/>
        <w:jc w:val="both"/>
      </w:pPr>
      <w:r>
        <w:t>À ce titre, Qwease s'engage à :</w:t>
      </w:r>
    </w:p>
    <w:p w14:paraId="7DBE8E14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t>ne traiter les données que sur instruction documentée du Client ;</w:t>
      </w:r>
    </w:p>
    <w:p w14:paraId="125D9279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t>garantir la confidentialité des données par des mesures techniques et organisationnelles appropriées ;</w:t>
      </w:r>
    </w:p>
    <w:p w14:paraId="2AC8F384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t>ne pas recruter de sous-traitants ultérieurs sans information préalable du Client ;</w:t>
      </w:r>
    </w:p>
    <w:p w14:paraId="7A32D455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t>assister le Client dans l'exercice des droits des personnes concernées ;</w:t>
      </w:r>
    </w:p>
    <w:p w14:paraId="0B08C8BA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t>supprimer ou restituer les données à l'issue du contrat, selon le choix du Client ;</w:t>
      </w:r>
    </w:p>
    <w:p w14:paraId="6B09472F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t>mettre à disposition toute information nécessaire pour démontrer le respect des obligations RGPD.</w:t>
      </w:r>
    </w:p>
    <w:p w14:paraId="5DFCB814" w14:textId="77777777" w:rsidR="0010192D" w:rsidRDefault="0010192D">
      <w:pPr>
        <w:spacing w:before="60" w:after="60"/>
      </w:pPr>
    </w:p>
    <w:p w14:paraId="432EC795" w14:textId="77777777" w:rsidR="0010192D" w:rsidRDefault="00000000">
      <w:pPr>
        <w:spacing w:before="80" w:after="120"/>
        <w:jc w:val="both"/>
      </w:pPr>
      <w:r>
        <w:t>Un accord de traitement des données (DPA) conforme à l'article 28 RGPD peut être signé sur demande à [adresse e-mail RGPD].</w:t>
      </w:r>
    </w:p>
    <w:p w14:paraId="74AB83AE" w14:textId="77777777" w:rsidR="0010192D" w:rsidRDefault="00000000">
      <w:pPr>
        <w:pStyle w:val="Titre1"/>
        <w:pBdr>
          <w:bottom w:val="single" w:sz="4" w:space="4" w:color="1A56A0"/>
        </w:pBdr>
      </w:pPr>
      <w:r>
        <w:t>4. Hébergement et transferts de données</w:t>
      </w:r>
    </w:p>
    <w:p w14:paraId="72E7A145" w14:textId="77777777" w:rsidR="0010192D" w:rsidRDefault="00000000">
      <w:pPr>
        <w:pStyle w:val="Titre2"/>
      </w:pPr>
      <w:r>
        <w:t>4.1 Hébergement</w:t>
      </w:r>
    </w:p>
    <w:p w14:paraId="3B22C608" w14:textId="77777777" w:rsidR="0010192D" w:rsidRDefault="00000000">
      <w:pPr>
        <w:spacing w:before="80" w:after="120"/>
        <w:jc w:val="both"/>
      </w:pPr>
      <w:r>
        <w:t>Les données traitées par Qwease sont hébergées sur l'infrastructure Amazon Web Services (AWS), région Europe (Paris — eu-west-3), dans l'Union Européenne. AWS s'engage contractuellement au respect du RGPD via ses clauses contractuelles types (CCT) approuvées par la Commission européenne (aws.amazon.com/fr/compliance/gdpr-center).</w:t>
      </w:r>
    </w:p>
    <w:p w14:paraId="40140563" w14:textId="77777777" w:rsidR="0010192D" w:rsidRDefault="00000000">
      <w:pPr>
        <w:spacing w:before="80" w:after="120"/>
        <w:jc w:val="both"/>
      </w:pPr>
      <w:r>
        <w:t>Important : AWS étant une société de droit américain, elle est soumise au Cloud Act, qui peut théoriquement permettre aux autorités américaines de requérir l'accès à des données hébergées hors des États-Unis. Nous nous engageons à vous informer dans la limite du légalement possible si une telle injonction nous était adressée.</w:t>
      </w:r>
    </w:p>
    <w:p w14:paraId="5B1F70B1" w14:textId="77777777" w:rsidR="0010192D" w:rsidRDefault="00000000">
      <w:pPr>
        <w:pStyle w:val="Titre2"/>
      </w:pPr>
      <w:r>
        <w:t>4.2 Sous-traitants techniques</w:t>
      </w:r>
    </w:p>
    <w:p w14:paraId="60332C50" w14:textId="77777777" w:rsidR="0010192D" w:rsidRDefault="00000000">
      <w:pPr>
        <w:spacing w:before="80" w:after="120"/>
        <w:jc w:val="both"/>
      </w:pPr>
      <w:r>
        <w:t>Qwease fait appel aux sous-traitants techniques suivants, soumis à des garanties contractuelles conformes au RGPD :</w:t>
      </w:r>
    </w:p>
    <w:p w14:paraId="2637D620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Stripe Inc. : </w:t>
      </w:r>
      <w:r>
        <w:t>paiement en ligne — données de transaction uniquement, certifié PCI-DSS, Privacy Shield/SCCs en vigueur (stripe.com/fr/privacy)</w:t>
      </w:r>
    </w:p>
    <w:p w14:paraId="471E5407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lastRenderedPageBreak/>
        <w:t xml:space="preserve">Amazon Web Services (AWS) : </w:t>
      </w:r>
      <w:r>
        <w:t>hébergement de l'infrastructure — région Europe (Paris / eu-west-3) — données stockées dans l'UE, encadré par les clauses contractuelles types de la Commission européenne (aws.amazon.com/fr/compliance/gdpr-center)</w:t>
      </w:r>
    </w:p>
    <w:p w14:paraId="718A788A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Microsoft 365 : </w:t>
      </w:r>
      <w:r>
        <w:t>service e-mail transactionnel via tenant Microsoft — envoi des notifications et factures — encadré par le Data Processing Agreement Microsoft (microsoft.com/fr-fr/trust-center)</w:t>
      </w:r>
    </w:p>
    <w:p w14:paraId="683F4AD4" w14:textId="77777777" w:rsidR="0010192D" w:rsidRDefault="0010192D">
      <w:pPr>
        <w:spacing w:before="60" w:after="60"/>
      </w:pPr>
    </w:p>
    <w:p w14:paraId="5F269B3A" w14:textId="77777777" w:rsidR="0010192D" w:rsidRDefault="00000000">
      <w:pPr>
        <w:spacing w:before="80" w:after="120"/>
        <w:jc w:val="both"/>
      </w:pPr>
      <w:r>
        <w:t>Nous nous engageons à mettre à jour cette liste en cas de changement de sous-traitant et à en informer nos clients dans un délai raisonnable.</w:t>
      </w:r>
    </w:p>
    <w:p w14:paraId="671DF5B5" w14:textId="77777777" w:rsidR="0010192D" w:rsidRDefault="00000000">
      <w:pPr>
        <w:pStyle w:val="Titre1"/>
        <w:pBdr>
          <w:bottom w:val="single" w:sz="4" w:space="4" w:color="1A56A0"/>
        </w:pBdr>
      </w:pPr>
      <w:r>
        <w:t>5. Durée de conservation</w:t>
      </w:r>
    </w:p>
    <w:p w14:paraId="03680157" w14:textId="77777777" w:rsidR="0010192D" w:rsidRDefault="00000000">
      <w:pPr>
        <w:spacing w:before="80" w:after="120"/>
        <w:jc w:val="both"/>
      </w:pPr>
      <w:r>
        <w:t>Nous appliquons des durées de conservation strictement proportionnées aux finalités de traitement :</w:t>
      </w:r>
    </w:p>
    <w:p w14:paraId="48081F40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Données de compte : </w:t>
      </w:r>
      <w:r>
        <w:t>durée du contrat + 30 jours (délai d'export post-résiliation)</w:t>
      </w:r>
    </w:p>
    <w:p w14:paraId="7AA3C060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Données de facturation et pièces comptables : </w:t>
      </w:r>
      <w:r>
        <w:t>10 ans (obligation légale — art. L. 123-22 C. com.)</w:t>
      </w:r>
    </w:p>
    <w:p w14:paraId="771812D1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Logs de connexion et sécurité : </w:t>
      </w:r>
      <w:r>
        <w:t>12 mois glissants</w:t>
      </w:r>
    </w:p>
    <w:p w14:paraId="7196C426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Données de support : </w:t>
      </w:r>
      <w:r>
        <w:t>3 ans à compter du dernier contact</w:t>
      </w:r>
    </w:p>
    <w:p w14:paraId="3FEFD91F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Cookies analytiques : </w:t>
      </w:r>
      <w:r>
        <w:t>13 mois maximum (recommandation CNIL)</w:t>
      </w:r>
    </w:p>
    <w:p w14:paraId="6F6942B7" w14:textId="77777777" w:rsidR="0010192D" w:rsidRDefault="0010192D">
      <w:pPr>
        <w:spacing w:before="60" w:after="60"/>
      </w:pPr>
    </w:p>
    <w:p w14:paraId="3431591F" w14:textId="77777777" w:rsidR="0010192D" w:rsidRDefault="00000000">
      <w:pPr>
        <w:spacing w:before="80" w:after="120"/>
        <w:jc w:val="both"/>
      </w:pPr>
      <w:r>
        <w:t>À l'expiration de ces délais, les données sont supprimées de manière sécurisée et irréversible.</w:t>
      </w:r>
    </w:p>
    <w:p w14:paraId="6434D0CD" w14:textId="77777777" w:rsidR="0010192D" w:rsidRDefault="00000000">
      <w:pPr>
        <w:pStyle w:val="Titre1"/>
        <w:pBdr>
          <w:bottom w:val="single" w:sz="4" w:space="4" w:color="1A56A0"/>
        </w:pBdr>
      </w:pPr>
      <w:r>
        <w:t>6. Sécurité des données</w:t>
      </w:r>
    </w:p>
    <w:p w14:paraId="593B40CE" w14:textId="77777777" w:rsidR="0010192D" w:rsidRDefault="00000000">
      <w:pPr>
        <w:spacing w:before="80" w:after="120"/>
        <w:jc w:val="both"/>
      </w:pPr>
      <w:r>
        <w:t>Qwease met en œuvre des mesures techniques et organisationnelles appropriées pour protéger les données personnelles contre toute accès non autorisé, perte, destruction ou divulgation accidentelle, notamment :</w:t>
      </w:r>
    </w:p>
    <w:p w14:paraId="51321419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t>chiffrement des données en transit (TLS/HTTPS) et au repos ;</w:t>
      </w:r>
    </w:p>
    <w:p w14:paraId="0939E731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t>authentification sécurisée avec mots de passe hachés ;</w:t>
      </w:r>
    </w:p>
    <w:p w14:paraId="0D66E9B1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t>accès aux données restreint aux seules personnes habilitées ;</w:t>
      </w:r>
    </w:p>
    <w:p w14:paraId="401FE931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t>sauvegardes régulières hébergées en France ;</w:t>
      </w:r>
    </w:p>
    <w:p w14:paraId="2341D7FE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t>surveillance continue des accès et des anomalies.</w:t>
      </w:r>
    </w:p>
    <w:p w14:paraId="3007E0EC" w14:textId="77777777" w:rsidR="0010192D" w:rsidRDefault="0010192D">
      <w:pPr>
        <w:spacing w:before="60" w:after="60"/>
      </w:pPr>
    </w:p>
    <w:p w14:paraId="394C99AC" w14:textId="77777777" w:rsidR="0010192D" w:rsidRDefault="00000000">
      <w:pPr>
        <w:spacing w:before="80" w:after="120"/>
        <w:jc w:val="both"/>
      </w:pPr>
      <w:r>
        <w:t>En cas de violation de données à caractère personnel susceptible d'engendrer un risque pour vos droits et libertés, Qwease s'engage à vous en notifier dans les meilleurs délais et, si applicable, à notifier la CNIL dans le délai légal de 72 heures.</w:t>
      </w:r>
    </w:p>
    <w:p w14:paraId="4AB03074" w14:textId="77777777" w:rsidR="0010192D" w:rsidRDefault="00000000">
      <w:pPr>
        <w:pStyle w:val="Titre1"/>
        <w:pBdr>
          <w:bottom w:val="single" w:sz="4" w:space="4" w:color="1A56A0"/>
        </w:pBdr>
      </w:pPr>
      <w:r>
        <w:t>7. Vos droits</w:t>
      </w:r>
    </w:p>
    <w:p w14:paraId="643FAB3A" w14:textId="77777777" w:rsidR="0010192D" w:rsidRDefault="00000000">
      <w:pPr>
        <w:spacing w:before="80" w:after="120"/>
        <w:jc w:val="both"/>
      </w:pPr>
      <w:r>
        <w:t>Conformément au RGPD et à la loi Informatique et Libertés modifiée, vous disposez des droits suivants sur vos données personnelles traitées par Qwease en qualité de responsable de traitement :</w:t>
      </w:r>
    </w:p>
    <w:p w14:paraId="7998CF25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Droit d'accès : </w:t>
      </w:r>
      <w:r>
        <w:t>obtenir la confirmation que vos données sont traitées et en obtenir une copie</w:t>
      </w:r>
    </w:p>
    <w:p w14:paraId="764FC10A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Droit de rectification : </w:t>
      </w:r>
      <w:r>
        <w:t>corriger des données inexactes ou incomplètes</w:t>
      </w:r>
    </w:p>
    <w:p w14:paraId="6CAD8D8C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Droit à l'effacement : </w:t>
      </w:r>
      <w:r>
        <w:t>demander la suppression de vos données dans les cas prévus par le RGPD</w:t>
      </w:r>
    </w:p>
    <w:p w14:paraId="591C29DF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Droit à la portabilité : </w:t>
      </w:r>
      <w:r>
        <w:t>recevoir vos données dans un format structuré et lisible par machine</w:t>
      </w:r>
    </w:p>
    <w:p w14:paraId="287F2D26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Droit d'opposition : </w:t>
      </w:r>
      <w:r>
        <w:t>vous opposer au traitement fondé sur l'intérêt légitime</w:t>
      </w:r>
    </w:p>
    <w:p w14:paraId="31F3DC2E" w14:textId="77777777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Droit à la limitation : </w:t>
      </w:r>
      <w:r>
        <w:t>demander la suspension temporaire d'un traitement</w:t>
      </w:r>
    </w:p>
    <w:p w14:paraId="73528E39" w14:textId="77777777" w:rsidR="0010192D" w:rsidRDefault="0010192D">
      <w:pPr>
        <w:spacing w:before="60" w:after="60"/>
      </w:pPr>
    </w:p>
    <w:p w14:paraId="412725C8" w14:textId="77777777" w:rsidR="0010192D" w:rsidRDefault="00000000">
      <w:pPr>
        <w:spacing w:before="80" w:after="120"/>
        <w:jc w:val="both"/>
      </w:pPr>
      <w:r>
        <w:lastRenderedPageBreak/>
        <w:t>Pour exercer ces droits, contactez-nous à : [adresse e-mail RGPD]. Nous répondrons dans un délai maximum d'un mois (prolongeable à 3 mois pour les demandes complexes). Une pièce d'identité peut être demandée pour vérifier votre identité.</w:t>
      </w:r>
    </w:p>
    <w:p w14:paraId="15E133EA" w14:textId="77777777" w:rsidR="0010192D" w:rsidRDefault="00000000">
      <w:pPr>
        <w:spacing w:before="80" w:after="120"/>
        <w:jc w:val="both"/>
      </w:pPr>
      <w:r>
        <w:t>Si vous estimez que vos droits ne sont pas respectés, vous pouvez introduire une réclamation auprès de la CNIL : www.cnil.fr — 3 Place de Fontenoy, 75007 Paris.</w:t>
      </w:r>
    </w:p>
    <w:p w14:paraId="7B914BB4" w14:textId="77777777" w:rsidR="0010192D" w:rsidRDefault="00000000">
      <w:pPr>
        <w:pStyle w:val="Titre1"/>
        <w:pBdr>
          <w:bottom w:val="single" w:sz="4" w:space="4" w:color="1A56A0"/>
        </w:pBdr>
      </w:pPr>
      <w:r>
        <w:t>8. Cookies et traceurs</w:t>
      </w:r>
    </w:p>
    <w:p w14:paraId="10124556" w14:textId="77777777" w:rsidR="0010192D" w:rsidRDefault="00000000">
      <w:pPr>
        <w:spacing w:before="80" w:after="120"/>
        <w:jc w:val="both"/>
      </w:pPr>
      <w:r>
        <w:t>Le site web de Qwease peut utiliser des cookies et traceurs. Vous en serez informé lors de votre première visite via un bandeau de consentement conforme aux recommandations de la CNIL.</w:t>
      </w:r>
    </w:p>
    <w:p w14:paraId="27FA9AFB" w14:textId="77777777" w:rsidR="0010192D" w:rsidRDefault="00000000">
      <w:pPr>
        <w:pStyle w:val="Titre2"/>
      </w:pPr>
      <w:r>
        <w:t>8.1 Cookies strictement nécessaires</w:t>
      </w:r>
    </w:p>
    <w:p w14:paraId="54186580" w14:textId="77777777" w:rsidR="0010192D" w:rsidRDefault="00000000">
      <w:pPr>
        <w:spacing w:before="80" w:after="120"/>
        <w:jc w:val="both"/>
      </w:pPr>
      <w:r>
        <w:t>Ces cookies sont indispensables au fonctionnement du site et du Service (session, authentification, sécurité). Ils ne nécessitent pas votre consentement.</w:t>
      </w:r>
    </w:p>
    <w:p w14:paraId="46FAC2EE" w14:textId="77777777" w:rsidR="0010192D" w:rsidRDefault="00000000">
      <w:pPr>
        <w:pStyle w:val="Titre2"/>
      </w:pPr>
      <w:r>
        <w:t>8.2 Cookies analytiques</w:t>
      </w:r>
    </w:p>
    <w:p w14:paraId="1D14FFBA" w14:textId="6885D65F" w:rsidR="0010192D" w:rsidRDefault="00000000">
      <w:pPr>
        <w:spacing w:before="80" w:after="120"/>
        <w:jc w:val="both"/>
      </w:pPr>
      <w:r>
        <w:t>Si nous utilisons des outils de mesure d'audience</w:t>
      </w:r>
      <w:r w:rsidR="00886801">
        <w:t>,</w:t>
      </w:r>
      <w:r>
        <w:t xml:space="preserve"> votre consentement est recueilli préalablement. Vous pouvez le retirer à tout moment via les paramètres de cookies.</w:t>
      </w:r>
    </w:p>
    <w:p w14:paraId="49A33F30" w14:textId="77777777" w:rsidR="0010192D" w:rsidRDefault="00000000">
      <w:pPr>
        <w:spacing w:before="80" w:after="120"/>
        <w:jc w:val="both"/>
      </w:pPr>
      <w:r>
        <w:t>Vous pouvez également configurer votre navigateur pour refuser les cookies, sans que cela affecte l'accès aux fonctionnalités essentielles du Service.</w:t>
      </w:r>
    </w:p>
    <w:p w14:paraId="16BBEC42" w14:textId="77777777" w:rsidR="0010192D" w:rsidRDefault="00000000">
      <w:pPr>
        <w:pStyle w:val="Titre1"/>
        <w:pBdr>
          <w:bottom w:val="single" w:sz="4" w:space="4" w:color="1A56A0"/>
        </w:pBdr>
      </w:pPr>
      <w:r>
        <w:t>9. Modifications de la présente politique</w:t>
      </w:r>
    </w:p>
    <w:p w14:paraId="42634EF5" w14:textId="77777777" w:rsidR="0010192D" w:rsidRDefault="00000000">
      <w:pPr>
        <w:spacing w:before="80" w:after="120"/>
        <w:jc w:val="both"/>
      </w:pPr>
      <w:r>
        <w:t>La présente Politique de Confidentialité peut être mise à jour pour refléter des évolutions légales, réglementaires ou techniques. La version en vigueur est toujours accessible sur notre site web.</w:t>
      </w:r>
    </w:p>
    <w:p w14:paraId="76D8E292" w14:textId="77777777" w:rsidR="0010192D" w:rsidRDefault="00000000">
      <w:pPr>
        <w:spacing w:before="80" w:after="120"/>
        <w:jc w:val="both"/>
      </w:pPr>
      <w:r>
        <w:t>En cas de modification substantielle affectant vos droits, nous vous en informerons par e-mail au moins 30 jours avant l'entrée en vigueur de la nouvelle version.</w:t>
      </w:r>
    </w:p>
    <w:p w14:paraId="7978E582" w14:textId="77777777" w:rsidR="0010192D" w:rsidRDefault="00000000">
      <w:pPr>
        <w:pStyle w:val="Titre1"/>
        <w:pBdr>
          <w:bottom w:val="single" w:sz="4" w:space="4" w:color="1A56A0"/>
        </w:pBdr>
      </w:pPr>
      <w:r>
        <w:t>10. Contact et réclamations</w:t>
      </w:r>
    </w:p>
    <w:p w14:paraId="2E09B0C7" w14:textId="77777777" w:rsidR="0010192D" w:rsidRDefault="00000000">
      <w:pPr>
        <w:spacing w:before="80" w:after="120"/>
        <w:jc w:val="both"/>
      </w:pPr>
      <w:r>
        <w:t>Pour toute question relative à la présente politique ou à l'exercice de vos droits :</w:t>
      </w:r>
    </w:p>
    <w:p w14:paraId="44CF8235" w14:textId="42D29686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E-mail : </w:t>
      </w:r>
      <w:r>
        <w:t>privacy@qwease.fr</w:t>
      </w:r>
    </w:p>
    <w:p w14:paraId="67C302C5" w14:textId="099D54AA" w:rsidR="0010192D" w:rsidRDefault="00000000">
      <w:pPr>
        <w:pStyle w:val="Paragraphedeliste"/>
        <w:numPr>
          <w:ilvl w:val="0"/>
          <w:numId w:val="2"/>
        </w:numPr>
        <w:spacing w:before="60" w:after="60"/>
      </w:pPr>
      <w:r>
        <w:rPr>
          <w:b/>
          <w:bCs/>
          <w:color w:val="1A56A0"/>
        </w:rPr>
        <w:t xml:space="preserve">Courrier : </w:t>
      </w:r>
      <w:r w:rsidR="00886801">
        <w:t>9 rue du professeur Tedenat, 34000 Montpellier</w:t>
      </w:r>
    </w:p>
    <w:p w14:paraId="3F4E1F66" w14:textId="77777777" w:rsidR="0010192D" w:rsidRDefault="0010192D">
      <w:pPr>
        <w:spacing w:before="60" w:after="60"/>
      </w:pPr>
    </w:p>
    <w:p w14:paraId="3317721C" w14:textId="77777777" w:rsidR="0010192D" w:rsidRDefault="00000000">
      <w:pPr>
        <w:spacing w:before="80" w:after="120"/>
        <w:jc w:val="both"/>
      </w:pPr>
      <w:r>
        <w:t>Autorité de contrôle compétente : Commission Nationale de l'Informatique et des Libertés (CNIL) — www.cnil.fr</w:t>
      </w:r>
    </w:p>
    <w:p w14:paraId="25815EC9" w14:textId="77777777" w:rsidR="0010192D" w:rsidRDefault="0010192D">
      <w:pPr>
        <w:spacing w:before="60" w:after="60"/>
      </w:pPr>
    </w:p>
    <w:p w14:paraId="6F1E0ADA" w14:textId="77777777" w:rsidR="0010192D" w:rsidRDefault="0010192D">
      <w:pPr>
        <w:spacing w:before="60" w:after="60"/>
      </w:pPr>
    </w:p>
    <w:p w14:paraId="6E93321F" w14:textId="77777777" w:rsidR="0010192D" w:rsidRDefault="00000000">
      <w:pPr>
        <w:spacing w:before="300" w:after="100"/>
        <w:jc w:val="center"/>
      </w:pPr>
      <w:r>
        <w:rPr>
          <w:i/>
          <w:iCs/>
          <w:color w:val="AAAAAA"/>
          <w:sz w:val="18"/>
          <w:szCs w:val="18"/>
        </w:rPr>
        <w:t>— Fin de la Politique de Confidentialité Qwease —</w:t>
      </w:r>
    </w:p>
    <w:p w14:paraId="1FF6C2E1" w14:textId="77777777" w:rsidR="0010192D" w:rsidRDefault="00000000">
      <w:pPr>
        <w:jc w:val="center"/>
      </w:pPr>
      <w:r>
        <w:rPr>
          <w:color w:val="BBBBBB"/>
          <w:sz w:val="16"/>
          <w:szCs w:val="16"/>
        </w:rPr>
        <w:t>Version du 7 mars 2026 — Conforme RGPD (UE) 2016/679</w:t>
      </w:r>
    </w:p>
    <w:sectPr w:rsidR="0010192D">
      <w:headerReference w:type="default" r:id="rId7"/>
      <w:footerReference w:type="default" r:id="rId8"/>
      <w:pgSz w:w="11906" w:h="16838"/>
      <w:pgMar w:top="1440" w:right="1260" w:bottom="1440" w:left="126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016341" w14:textId="77777777" w:rsidR="00CE0F2E" w:rsidRDefault="00CE0F2E">
      <w:r>
        <w:separator/>
      </w:r>
    </w:p>
  </w:endnote>
  <w:endnote w:type="continuationSeparator" w:id="0">
    <w:p w14:paraId="031EB300" w14:textId="77777777" w:rsidR="00CE0F2E" w:rsidRDefault="00CE0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46845" w14:textId="77777777" w:rsidR="0010192D" w:rsidRDefault="00000000">
    <w:pPr>
      <w:pBdr>
        <w:top w:val="single" w:sz="2" w:space="4" w:color="CCCCCC"/>
      </w:pBdr>
      <w:tabs>
        <w:tab w:val="right" w:pos="9026"/>
      </w:tabs>
      <w:spacing w:before="80"/>
    </w:pPr>
    <w:r>
      <w:rPr>
        <w:color w:val="999999"/>
        <w:sz w:val="16"/>
        <w:szCs w:val="16"/>
      </w:rPr>
      <w:t>Qwease — Politique de Confidentialité — Version du 7 mars 2026</w:t>
    </w:r>
    <w:r>
      <w:rPr>
        <w:sz w:val="16"/>
        <w:szCs w:val="16"/>
      </w:rPr>
      <w:tab/>
    </w:r>
    <w:r>
      <w:rPr>
        <w:color w:val="999999"/>
        <w:sz w:val="16"/>
        <w:szCs w:val="16"/>
      </w:rPr>
      <w:t xml:space="preserve">Page </w:t>
    </w:r>
    <w:r>
      <w:rPr>
        <w:color w:val="999999"/>
        <w:sz w:val="16"/>
        <w:szCs w:val="16"/>
      </w:rPr>
      <w:fldChar w:fldCharType="begin"/>
    </w:r>
    <w:r>
      <w:rPr>
        <w:color w:val="999999"/>
        <w:sz w:val="16"/>
        <w:szCs w:val="16"/>
      </w:rPr>
      <w:instrText>PAGE</w:instrText>
    </w:r>
    <w:r>
      <w:rPr>
        <w:color w:val="999999"/>
        <w:sz w:val="16"/>
        <w:szCs w:val="16"/>
      </w:rPr>
      <w:fldChar w:fldCharType="separate"/>
    </w:r>
    <w:r w:rsidR="00886801">
      <w:rPr>
        <w:noProof/>
        <w:color w:val="999999"/>
        <w:sz w:val="16"/>
        <w:szCs w:val="16"/>
      </w:rPr>
      <w:t>1</w:t>
    </w:r>
    <w:r>
      <w:rPr>
        <w:color w:val="99999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59A41" w14:textId="77777777" w:rsidR="00CE0F2E" w:rsidRDefault="00CE0F2E">
      <w:r>
        <w:separator/>
      </w:r>
    </w:p>
  </w:footnote>
  <w:footnote w:type="continuationSeparator" w:id="0">
    <w:p w14:paraId="55572AA4" w14:textId="77777777" w:rsidR="00CE0F2E" w:rsidRDefault="00CE0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4A36E" w14:textId="77777777" w:rsidR="0010192D" w:rsidRDefault="00000000">
    <w:pPr>
      <w:pBdr>
        <w:bottom w:val="single" w:sz="4" w:space="4" w:color="1A56A0"/>
      </w:pBdr>
      <w:spacing w:after="100"/>
    </w:pPr>
    <w:r>
      <w:rPr>
        <w:b/>
        <w:bCs/>
        <w:color w:val="1A56A0"/>
        <w:sz w:val="18"/>
        <w:szCs w:val="18"/>
      </w:rPr>
      <w:t>Qwease — Politique de Confidentialité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06200"/>
    <w:multiLevelType w:val="hybridMultilevel"/>
    <w:tmpl w:val="D0F0313C"/>
    <w:lvl w:ilvl="0" w:tplc="425AF15E">
      <w:start w:val="1"/>
      <w:numFmt w:val="bullet"/>
      <w:lvlText w:val="–"/>
      <w:lvlJc w:val="left"/>
      <w:pPr>
        <w:ind w:left="720" w:hanging="360"/>
      </w:pPr>
    </w:lvl>
    <w:lvl w:ilvl="1" w:tplc="50A8B58C">
      <w:numFmt w:val="decimal"/>
      <w:lvlText w:val=""/>
      <w:lvlJc w:val="left"/>
    </w:lvl>
    <w:lvl w:ilvl="2" w:tplc="6F28B672">
      <w:numFmt w:val="decimal"/>
      <w:lvlText w:val=""/>
      <w:lvlJc w:val="left"/>
    </w:lvl>
    <w:lvl w:ilvl="3" w:tplc="E502FA78">
      <w:numFmt w:val="decimal"/>
      <w:lvlText w:val=""/>
      <w:lvlJc w:val="left"/>
    </w:lvl>
    <w:lvl w:ilvl="4" w:tplc="575E498A">
      <w:numFmt w:val="decimal"/>
      <w:lvlText w:val=""/>
      <w:lvlJc w:val="left"/>
    </w:lvl>
    <w:lvl w:ilvl="5" w:tplc="8EFE2A58">
      <w:numFmt w:val="decimal"/>
      <w:lvlText w:val=""/>
      <w:lvlJc w:val="left"/>
    </w:lvl>
    <w:lvl w:ilvl="6" w:tplc="E17C05CE">
      <w:numFmt w:val="decimal"/>
      <w:lvlText w:val=""/>
      <w:lvlJc w:val="left"/>
    </w:lvl>
    <w:lvl w:ilvl="7" w:tplc="24F663D2">
      <w:numFmt w:val="decimal"/>
      <w:lvlText w:val=""/>
      <w:lvlJc w:val="left"/>
    </w:lvl>
    <w:lvl w:ilvl="8" w:tplc="D7542BEE">
      <w:numFmt w:val="decimal"/>
      <w:lvlText w:val=""/>
      <w:lvlJc w:val="left"/>
    </w:lvl>
  </w:abstractNum>
  <w:abstractNum w:abstractNumId="1" w15:restartNumberingAfterBreak="0">
    <w:nsid w:val="58EA43FA"/>
    <w:multiLevelType w:val="hybridMultilevel"/>
    <w:tmpl w:val="09DCBF2C"/>
    <w:lvl w:ilvl="0" w:tplc="A05A3918">
      <w:start w:val="1"/>
      <w:numFmt w:val="bullet"/>
      <w:lvlText w:val="●"/>
      <w:lvlJc w:val="left"/>
      <w:pPr>
        <w:ind w:left="720" w:hanging="360"/>
      </w:pPr>
    </w:lvl>
    <w:lvl w:ilvl="1" w:tplc="C20E2B64">
      <w:start w:val="1"/>
      <w:numFmt w:val="bullet"/>
      <w:lvlText w:val="○"/>
      <w:lvlJc w:val="left"/>
      <w:pPr>
        <w:ind w:left="1440" w:hanging="360"/>
      </w:pPr>
    </w:lvl>
    <w:lvl w:ilvl="2" w:tplc="1E26D78E">
      <w:start w:val="1"/>
      <w:numFmt w:val="bullet"/>
      <w:lvlText w:val="■"/>
      <w:lvlJc w:val="left"/>
      <w:pPr>
        <w:ind w:left="2160" w:hanging="360"/>
      </w:pPr>
    </w:lvl>
    <w:lvl w:ilvl="3" w:tplc="1EB0B520">
      <w:start w:val="1"/>
      <w:numFmt w:val="bullet"/>
      <w:lvlText w:val="●"/>
      <w:lvlJc w:val="left"/>
      <w:pPr>
        <w:ind w:left="2880" w:hanging="360"/>
      </w:pPr>
    </w:lvl>
    <w:lvl w:ilvl="4" w:tplc="309410C6">
      <w:start w:val="1"/>
      <w:numFmt w:val="bullet"/>
      <w:lvlText w:val="○"/>
      <w:lvlJc w:val="left"/>
      <w:pPr>
        <w:ind w:left="3600" w:hanging="360"/>
      </w:pPr>
    </w:lvl>
    <w:lvl w:ilvl="5" w:tplc="BD5A953A">
      <w:start w:val="1"/>
      <w:numFmt w:val="bullet"/>
      <w:lvlText w:val="■"/>
      <w:lvlJc w:val="left"/>
      <w:pPr>
        <w:ind w:left="4320" w:hanging="360"/>
      </w:pPr>
    </w:lvl>
    <w:lvl w:ilvl="6" w:tplc="666EF5D2">
      <w:start w:val="1"/>
      <w:numFmt w:val="bullet"/>
      <w:lvlText w:val="●"/>
      <w:lvlJc w:val="left"/>
      <w:pPr>
        <w:ind w:left="5040" w:hanging="360"/>
      </w:pPr>
    </w:lvl>
    <w:lvl w:ilvl="7" w:tplc="40C4FD18">
      <w:start w:val="1"/>
      <w:numFmt w:val="bullet"/>
      <w:lvlText w:val="●"/>
      <w:lvlJc w:val="left"/>
      <w:pPr>
        <w:ind w:left="5760" w:hanging="360"/>
      </w:pPr>
    </w:lvl>
    <w:lvl w:ilvl="8" w:tplc="3FC009E2">
      <w:start w:val="1"/>
      <w:numFmt w:val="bullet"/>
      <w:lvlText w:val="●"/>
      <w:lvlJc w:val="left"/>
      <w:pPr>
        <w:ind w:left="6480" w:hanging="360"/>
      </w:pPr>
    </w:lvl>
  </w:abstractNum>
  <w:num w:numId="1" w16cid:durableId="1395424558">
    <w:abstractNumId w:val="1"/>
    <w:lvlOverride w:ilvl="0">
      <w:startOverride w:val="1"/>
    </w:lvlOverride>
  </w:num>
  <w:num w:numId="2" w16cid:durableId="119380824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92D"/>
    <w:rsid w:val="0010192D"/>
    <w:rsid w:val="00886801"/>
    <w:rsid w:val="00CE0F2E"/>
    <w:rsid w:val="00EC2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73A2D"/>
  <w15:docId w15:val="{E57B014E-8E84-46DA-870C-97FCBE583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555555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uiPriority w:val="9"/>
    <w:qFormat/>
    <w:pPr>
      <w:spacing w:before="400" w:after="160"/>
      <w:outlineLvl w:val="0"/>
    </w:pPr>
    <w:rPr>
      <w:b/>
      <w:bCs/>
      <w:color w:val="1A56A0"/>
      <w:sz w:val="28"/>
      <w:szCs w:val="28"/>
    </w:rPr>
  </w:style>
  <w:style w:type="paragraph" w:styleId="Titre2">
    <w:name w:val="heading 2"/>
    <w:uiPriority w:val="9"/>
    <w:unhideWhenUsed/>
    <w:qFormat/>
    <w:pPr>
      <w:spacing w:before="280" w:after="100"/>
      <w:outlineLvl w:val="1"/>
    </w:pPr>
    <w:rPr>
      <w:b/>
      <w:bCs/>
      <w:color w:val="1A56A0"/>
      <w:sz w:val="24"/>
      <w:szCs w:val="24"/>
    </w:rPr>
  </w:style>
  <w:style w:type="paragraph" w:styleId="Titre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re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re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re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uiPriority w:val="10"/>
    <w:qFormat/>
    <w:rPr>
      <w:sz w:val="56"/>
      <w:szCs w:val="56"/>
    </w:rPr>
  </w:style>
  <w:style w:type="paragraph" w:customStyle="1" w:styleId="lev1">
    <w:name w:val="Élevé1"/>
    <w:qFormat/>
    <w:rPr>
      <w:b/>
      <w:bCs/>
    </w:rPr>
  </w:style>
  <w:style w:type="paragraph" w:styleId="Paragraphedeliste">
    <w:name w:val="List Paragraph"/>
    <w:qFormat/>
  </w:style>
  <w:style w:type="character" w:styleId="Lienhypertexte">
    <w:name w:val="Hyperlink"/>
    <w:uiPriority w:val="99"/>
    <w:unhideWhenUsed/>
    <w:rPr>
      <w:color w:val="0563C1"/>
      <w:u w:val="single"/>
    </w:rPr>
  </w:style>
  <w:style w:type="character" w:styleId="Appelnotedebasdep">
    <w:name w:val="footnote reference"/>
    <w:uiPriority w:val="99"/>
    <w:semiHidden/>
    <w:unhideWhenUsed/>
    <w:rPr>
      <w:vertAlign w:val="superscript"/>
    </w:rPr>
  </w:style>
  <w:style w:type="paragraph" w:styleId="Notedebasdepage">
    <w:name w:val="footnote text"/>
    <w:link w:val="NotedebasdepageCar"/>
    <w:uiPriority w:val="99"/>
    <w:semiHidden/>
    <w:unhideWhenUsed/>
  </w:style>
  <w:style w:type="character" w:customStyle="1" w:styleId="NotedebasdepageCar">
    <w:name w:val="Note de bas de page Car"/>
    <w:link w:val="Notedebasdepage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1431</Words>
  <Characters>7871</Characters>
  <Application>Microsoft Office Word</Application>
  <DocSecurity>0</DocSecurity>
  <Lines>65</Lines>
  <Paragraphs>18</Paragraphs>
  <ScaleCrop>false</ScaleCrop>
  <Company/>
  <LinksUpToDate>false</LinksUpToDate>
  <CharactersWithSpaces>9284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Nassim Biddane</cp:lastModifiedBy>
  <cp:revision>2</cp:revision>
  <dcterms:created xsi:type="dcterms:W3CDTF">2026-03-07T16:48:00Z</dcterms:created>
  <dcterms:modified xsi:type="dcterms:W3CDTF">2026-03-07T16:55:00Z</dcterms:modified>
</cp:coreProperties>
</file>